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Default="00783AB8" w:rsidP="00783AB8">
            <w:pPr>
              <w:spacing w:after="0" w:line="240" w:lineRule="auto"/>
              <w:jc w:val="center"/>
              <w:rPr>
                <w:rFonts w:ascii="TH Sarabun New" w:eastAsia="Times New Roman" w:hAnsi="TH Sarabun New" w:cs="TH Sarabun New" w:hint="cs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000000"/>
                <w:sz w:val="32"/>
                <w:szCs w:val="32"/>
              </w:rPr>
              <w:drawing>
                <wp:inline distT="0" distB="0" distL="0" distR="0" wp14:anchorId="21AC1A8B" wp14:editId="62831013">
                  <wp:extent cx="785157" cy="855821"/>
                  <wp:effectExtent l="0" t="0" r="0" b="1905"/>
                  <wp:docPr id="1" name="รูปภาพ 1" descr="คำอธิบาย: getImagesLogo?filelogo=krut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รูปภาพ 1" descr="คำอธิบาย: getImagesLogo?filelogo=krut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5157" cy="855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3AB8" w:rsidRPr="00783AB8" w:rsidRDefault="00783AB8" w:rsidP="00783AB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เอกสารประกวดราคา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จ้างก่อสร้าง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ด้วยการ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ประกวดราคาอิเล็กทรอนิกส์ (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</w:rPr>
              <w:t>e-bidding)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เลขที่ 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</w:rPr>
              <w:t> 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๓/๒๕๖๘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ประกวดราคาจ้างก่อสร้างอาคารเรียน ๔ ชั้น ๑๒ ห้องเรียน (ตอกเสาเข็ม) โรงเรียนอนุบาลอ่าวพะยูน เทศบาลตำบลอ่าวพะยูน อำเภอปากพะยูน จังหวัดพัทลุง ด้วยวิธีประกวดราคาอิเล็กทรอนิกส์ (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</w:rPr>
              <w:t>e-bidding)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ตามประกาศ 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ลงวันที่ 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</w:rPr>
              <w:t> 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 xml:space="preserve">๓ 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</w:rPr>
              <w:t>  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กุมภาพันธ์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</w:rPr>
              <w:t>  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๒๕๖๘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br/>
              <w:t>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ซึ่งต่อไปนี้เรียกว่า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"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" มีความประสงค์จะ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ประกวดราคาจ้างก่อสร้างอาคารเรียน ๔ ชั้น ๑๒ ห้องเรียน (ตอกเสาเข็ม) โรงเรียนอนุบาลอ่าวพะยูน เทศบาลตำบลอ่าวพะยูน อำเภอปากพะยูน จังหวัดพัทลุง ด้วยวิธีประกวดราคาอิเล็กทรอนิกส์ (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e-bidding)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ด้วยวิธีประกวดราคาอิเล็กทรอนิกส์ (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e-bidding) 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โดยมีข้อแนะนำและข้อกำหนดดังต่อไปนี้</w:t>
            </w:r>
          </w:p>
        </w:tc>
      </w:tr>
    </w:tbl>
    <w:p w:rsidR="00783AB8" w:rsidRPr="00783AB8" w:rsidRDefault="00783AB8" w:rsidP="00783AB8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7"/>
        <w:gridCol w:w="3214"/>
        <w:gridCol w:w="3214"/>
      </w:tblGrid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๑.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เอกสารแนบท้ายเอกสารประกวดราคาอิเล็กทรอนิกส์ 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๑.๑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ร่างรายละเอียดขอบเขตของงานทั้งโครงการ (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Terms of Reference : TOR)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๑.๒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hyperlink r:id="rId6" w:tgtFrame="_blank" w:history="1">
              <w:r w:rsidRPr="00783AB8">
                <w:rPr>
                  <w:rFonts w:ascii="TH Sarabun New" w:eastAsia="Times New Roman" w:hAnsi="TH Sarabun New" w:cs="TH Sarabun New"/>
                  <w:color w:val="660066"/>
                  <w:sz w:val="32"/>
                  <w:szCs w:val="32"/>
                  <w:u w:val="single"/>
                  <w:cs/>
                </w:rPr>
                <w:t>แบบใบเสนอราคาที่กำหนดไว้ในระบบจัดซื้อจัดจ้างภาครัฐด้วยอิเล็กทรอนิกส์</w:t>
              </w:r>
            </w:hyperlink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๑.๓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hyperlink r:id="rId7" w:tgtFrame="_blank" w:history="1">
              <w:r w:rsidRPr="00783AB8">
                <w:rPr>
                  <w:rFonts w:ascii="TH Sarabun New" w:eastAsia="Times New Roman" w:hAnsi="TH Sarabun New" w:cs="TH Sarabun New"/>
                  <w:color w:val="660066"/>
                  <w:sz w:val="32"/>
                  <w:szCs w:val="32"/>
                  <w:u w:val="single"/>
                  <w:cs/>
                </w:rPr>
                <w:t>แบบสัญญาจ้างก่อสร้าง</w:t>
              </w:r>
            </w:hyperlink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๑.๔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แบบหนังสือค้ำประกัน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(๑)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hyperlink r:id="rId8" w:tgtFrame="_blank" w:history="1">
              <w:r w:rsidRPr="00783AB8">
                <w:rPr>
                  <w:rFonts w:ascii="TH Sarabun New" w:eastAsia="Times New Roman" w:hAnsi="TH Sarabun New" w:cs="TH Sarabun New"/>
                  <w:color w:val="660066"/>
                  <w:sz w:val="32"/>
                  <w:szCs w:val="32"/>
                  <w:u w:val="single"/>
                  <w:cs/>
                </w:rPr>
                <w:t>หลักประกันสัญญา</w:t>
              </w:r>
            </w:hyperlink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๑.๕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hyperlink r:id="rId9" w:tgtFrame="_blank" w:history="1">
              <w:r w:rsidRPr="00783AB8">
                <w:rPr>
                  <w:rFonts w:ascii="TH Sarabun New" w:eastAsia="Times New Roman" w:hAnsi="TH Sarabun New" w:cs="TH Sarabun New"/>
                  <w:color w:val="660066"/>
                  <w:sz w:val="32"/>
                  <w:szCs w:val="32"/>
                  <w:u w:val="single"/>
                  <w:cs/>
                </w:rPr>
                <w:t>สูตรการปรับราคา</w:t>
              </w:r>
            </w:hyperlink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๑.๖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บทนิยาม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(๑)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hyperlink r:id="rId10" w:tgtFrame="_blank" w:history="1">
              <w:r w:rsidRPr="00783AB8">
                <w:rPr>
                  <w:rFonts w:ascii="TH Sarabun New" w:eastAsia="Times New Roman" w:hAnsi="TH Sarabun New" w:cs="TH Sarabun New"/>
                  <w:color w:val="660066"/>
                  <w:sz w:val="32"/>
                  <w:szCs w:val="32"/>
                  <w:u w:val="single"/>
                  <w:cs/>
                </w:rPr>
                <w:t>ผู้ที่มีผลประโยชน์ร่วมกัน</w:t>
              </w:r>
            </w:hyperlink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(๒)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hyperlink r:id="rId11" w:tgtFrame="_blank" w:history="1">
              <w:r w:rsidRPr="00783AB8">
                <w:rPr>
                  <w:rFonts w:ascii="TH Sarabun New" w:eastAsia="Times New Roman" w:hAnsi="TH Sarabun New" w:cs="TH Sarabun New"/>
                  <w:color w:val="660066"/>
                  <w:sz w:val="32"/>
                  <w:szCs w:val="32"/>
                  <w:u w:val="single"/>
                  <w:cs/>
                </w:rPr>
                <w:t>การขัดขวางการแข่งขันอย่างเป็นธรรม</w:t>
              </w:r>
            </w:hyperlink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๑.๗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แบบบัญชีเอกสารที่กำหนดไว้ในระบบจัดซื้อจัดจ้างภาครัฐด้วยอิเล็กทรอนิกส์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(๑)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hyperlink r:id="rId12" w:tgtFrame="_blank" w:history="1">
              <w:r w:rsidRPr="00783AB8">
                <w:rPr>
                  <w:rFonts w:ascii="TH Sarabun New" w:eastAsia="Times New Roman" w:hAnsi="TH Sarabun New" w:cs="TH Sarabun New"/>
                  <w:color w:val="660066"/>
                  <w:sz w:val="32"/>
                  <w:szCs w:val="32"/>
                  <w:u w:val="single"/>
                  <w:cs/>
                </w:rPr>
                <w:t>บัญชีเอกสารส่วนที่ ๑</w:t>
              </w:r>
            </w:hyperlink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(๒)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hyperlink r:id="rId13" w:tgtFrame="_blank" w:history="1">
              <w:r w:rsidRPr="00783AB8">
                <w:rPr>
                  <w:rFonts w:ascii="TH Sarabun New" w:eastAsia="Times New Roman" w:hAnsi="TH Sarabun New" w:cs="TH Sarabun New"/>
                  <w:color w:val="660066"/>
                  <w:sz w:val="32"/>
                  <w:szCs w:val="32"/>
                  <w:u w:val="single"/>
                  <w:cs/>
                </w:rPr>
                <w:t>บัญชีเอกสารส่วนที่ ๒</w:t>
              </w:r>
            </w:hyperlink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๑.๘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hyperlink r:id="rId14" w:tgtFrame="_blank" w:history="1">
              <w:r w:rsidRPr="00783AB8">
                <w:rPr>
                  <w:rFonts w:ascii="TH Sarabun New" w:eastAsia="Times New Roman" w:hAnsi="TH Sarabun New" w:cs="TH Sarabun New"/>
                  <w:color w:val="660066"/>
                  <w:sz w:val="32"/>
                  <w:szCs w:val="32"/>
                  <w:u w:val="single"/>
                  <w:cs/>
                </w:rPr>
                <w:t>แผนการใช้พัสดุที่ผลิตภายในประเทศและแผนการใช้เหล็กที่ผลิตภายในประเทศ</w:t>
              </w:r>
            </w:hyperlink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hyperlink r:id="rId15" w:tgtFrame="_blank" w:history="1">
              <w:r w:rsidRPr="00783AB8">
                <w:rPr>
                  <w:rFonts w:ascii="TH Sarabun New" w:eastAsia="Times New Roman" w:hAnsi="TH Sarabun New" w:cs="TH Sarabun New"/>
                  <w:color w:val="660066"/>
                  <w:sz w:val="32"/>
                  <w:szCs w:val="32"/>
                  <w:u w:val="single"/>
                  <w:cs/>
                </w:rPr>
                <w:t>แผนการทำงาน</w:t>
              </w:r>
            </w:hyperlink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783AB8" w:rsidRPr="00783AB8" w:rsidRDefault="00783AB8" w:rsidP="00783AB8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7"/>
        <w:gridCol w:w="3207"/>
        <w:gridCol w:w="3171"/>
      </w:tblGrid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๒.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คุณสมบัติของผู้ยื่นข้อเสนอ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๒.๑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มีความสามารถตามกฎหมาย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๒.๒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ไม่เป็นบุคคลล้มละลาย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lastRenderedPageBreak/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๒.๓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ไม่อยู่ระหว่างเลิกกิจการ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๒.๔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 ที่รัฐมนตรีว่าการกระทรวงการคลังกำหนดตามที่ประกาศเผยแพร่ในระบบเครือข่ายสารสนเทศของกรมบัญชีกลาง 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๒.๕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๒.๖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มีคุณสมบัติและไม่มีลักษณะต้องห้ามตามที่คณะกรรมการนโยบายการจัดซื้อจัดจ้าง และการบริหารพัสดุภาครัฐกำหนดในราชกิจจา</w:t>
            </w:r>
            <w:proofErr w:type="spellStart"/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๒.๗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เป็นนิติบุคคลผู้มีอาชีพรับจ้างงานที่ประกวดราคาอิเล็กทรอนิกส์ดังกล่าว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๒.๘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ไม่เป็นผู้มีผลประโยชน์ร่วมกันกับผู้ยื่นข้อเสนอรายอื่นที่เข้ายื่นข้อเสนอให้แก่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ณ วันประกาศประกวดราคาอิเล็กทรอนิกส์ หรือไม่เป็นผู้กระทำการอันเป็นการขัดขวาง การแข่งขันอย่างเป็นธรรมในการประกวดราคาอิเล็กทรอนิกส์ครั้งนี้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 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๒.๑๐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ผู้ยื่นข้อเสนอต้องมีผลงานก่อสร้างประเภทเดียวกันกับผลงานที่ประกวดราคาจ้าง ก่อสร้างในวงเงินไม่น้อยกว่า ๑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๐๐๐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๐๐๐.๐๐ บาท (หนึ่งล้านบาทถ้วน) และเป็นผลงานที่เป็นคู่สัญญาโดยตรงกับหน่วยงานของรัฐ หรือหน่วยงานเอกชนที่ เทศบาลตำบลอ่าวพะยูน เชื่อถือ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๒.๑๑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กิจการร่วมค้าที่ยื่นข้อเสนอในรูปแบบของ "กิจการร่วมค้า" ต้องมีคุณสมบัติดังนี้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กรณีที่ข้อตกลงระหว่างผู้เข้าร่วมค้ากำหนดให้ผู้เข้าร่วมค้ารายใดรายหนึ่งเป็นผู้เข้าร่วมค้าหลัก ข้อตกลงระหว่างผู้เข้าร่วมค้าจะต้องมีการกำหนดสัดส่วนหน้าที่และความรับผิดชอบในปริมาณงาน สิ่งของหรือมูลค่าตามสัญญาของผู้เข้าร่วมค้าหลักมากกว่าผู้เข้าร่วมค้ารายอื่นทุกราย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กรณีที่ข้อตกลงระหว่างผู้เข้าร่วมค้ากำหนดให้ผู้เข้าร่วมค้ารายใดรายหนึ่งเป็นผู้เข้าร่วมค้าหลัก กิจการร่วมค้านั้นต้องใช้ผลงานของผู้เข้าร่วมค้าหลักรายเดียวเป็นผลงานของกิจการร่วมค้าที่ยื่นข้อเสนอ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สำหรับข้อตกลงระหว่างผู้เข้าร่วมค้าที่ไม่ได้กำหนดให้ผู้เข้าร่วมค้ารายใดเป็นผู้เข้าร่วมค้าหลัก ผู้เข้าร่วมค้าทุกรายจะต้องมีคุณสมบัติครบถ้วนตามเงื่อนไขที่กำหนดไว้ในเอกสารเชิญชวน หรือหนังสือเชิญชวน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รณีที่ข้อตกลงระหว่างผู้เข้าร่วมค้ากำหนดให้มีการมอบหมายผู้เข้าร่วมค้ารายใดรายหนึ่งเป็นผู้ยื่นข้อเสนอ ในนามกิจการร่วมค้า การยื่นข้อเสนอดังกล่าวไม่ต้องมีหนังสือมอบอำนาจ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สำหรับข้อตกลงระหว่างผู้เข้าร่วมค้าที่ไม่ได้กำหนดให้ผู้เข้าร่วมค้ารายใดเป็นผู้ยื่นข้อเสนอ ผู้เข้าร่วมค้าทุกรายจะต้องลงลายมือชื่อในหนังสือมอบอำนาจให้ผู้เข้าร่วมค้ารายใดรายหนึ่งเป็นผู้ยื่นข้อเสนอ ในนามกิจการร่วมค้า</w:t>
            </w:r>
          </w:p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lastRenderedPageBreak/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๒.๑๒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ผู้ยื่นข้อเสนอต้องลงทะเบียนที่มีข้อมูลถูกต้องครบถ้วนในระบบจัดซื้อจัดจ้างภาครัฐด้วย อิเล็กทรอนิกส์ (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Electronic Government Procurement : e-GP) 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๒.๑๓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ผู้ยื่นข้อเสนอต้องมีมูลค่าสุทธิของกิจการ ดังนี้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(๑) กรณีผู้ยื่นข้อเสนอเป็นนิติบุคคลที่จัดตั้งขึ้นตามกฎหมายไทยซึ่งได้จดทะเบียนเกินกว่า ๑ ปี ต้องมีมูลค่าสุทธิของกิจการ จากผลต่างระหว่างสินทรัพย์สุทธิหักด้วยหนี้สินสุทธิ ที่ปรากฏในงบแสดงฐานะการเงินที่มีการตรวจรับรองแล้ว ซึ่งจะต้องแสดงค่าเป็นบวก ๑ ปีสุดท้ายก่อนวันยื่นข้อเสนอ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(๒) กรณีผู้ยื่นข้อเสนอเป็นนิติบุคคลที่จัดตั้งขึ้นตามกฎหมายไทย ซึ่งยังไม่มีการรายงานงบแสดงฐานะการเงินกับกรมพัฒนาธุรกิจการค้า ให้พิจารณาการกำหนดมูลค่าของทุนจดทะเบียน โดยผู้ยื่นข้อเสนอจะต้องมีทุนจดทะเบียนที่เรียกชำระมูลค่าหุ้นแล้ว ณ วันที่ยื่นข้อเสนอ ไม่ต่ำกว่า ๑ ล้านบาท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(๓) สำหรับการจัดซื้อจัดจ้างครั้งหนึ่งที่มีวงเงินเกิน ๕๐๐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,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๐๐๐ บาทขึ้นไป กรณีผู้ยื่นข้อเสนอเป็นบุคคลธรรมดา โดยพิจารณาจากหนังสือรับรองบัญชีเงินฝาก ไม่เกิน ๙๐ วันก่อนวันยื่นข้อเสนอ โดยต้องมีเงินฝากคงเหลือในบัญชีธนาคารเป็นมูลค่า ๑ ใน ๔ ของมูลค่างบประมาณของโครงการหรือรายการที่ยื่นข้อเสนอในแต่ละครั้ง และหากเป็นผู้ชนะการจัดซื้อจัดจ้างหรือเป็นผู้ได้รับการคัดเลือกจะต้องแสดงบัญชีเงินฝากที่มีมูลค่าดังกล่าวอีกครั้งหนึ่งในวันลงนามในสัญญา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(๔) กรณีที่ผู้ยื่นข้อเสนอไม่มีมูลค่าสุทธิของกิจการหรือทุนจดทะเบียน หรือมีแต่ไม่เพียงพอที่จะ เข้ายื่นข้อเสนอ ผู้ยื่นข้อเสนอสามารถขอวงเงินสินเชื่อ โดยต้องมีวงเงินสินเชื่อ ๑ ใน ๔ ของมูลค่างบประมาณของโครงการหรือรายการที่ยื่นข้อเสนอในครั้งนั้น (สินเชื่อที่ธนาคารภายในประเทศ หรือบริษัทเงินทุนหรือบริษัทเงินทุนหลักทรัพย์ที่ได้รับอนุญาตให้ประกอบกิจการเงินทุนเพื่อการพาณิชย์ 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โดยพิจารณาจากยอดเงินรวมของวงเงินสินเชื่อที่สำนักงานใหญ่รับรอง หรือที่สำนักงานสาขารับรอง (กรณีได้รับมอบอำนาจจากสำนักงานใหญ่) ซึ่งออกให้แก่ผู้ยื่นข้อเสนอ นับถึงวันยื่นข้อเสนอไม่เกิน ๙๐ วัน)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(๕) กรณีตาม (๑) - (๔) ยกเว้นสำหรับกรณีดังต่อไปนี้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(๕.๑) กรณีที่ผู้ยื่นข้อเสนอเป็นหน่วยงานของรัฐ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(๕.๒) นิติบุคคลที่จัดตั้งขึ้นตามกฎหมายไทยที่อยู่ระหว่างการฟื้นฟูกิจการตามพระราชบัญญัติล้มละลาย (ฉบับที่ ๑๐) พ.ศ. ๒๕๖๑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(๕.๓) งานจ้างก่อสร้าง ที่กรมบัญชีกลางได้ขึ้นทะเบียนผู้ประกอบการงานก่อสร้างแล้ว และงานจ้างก่อสร้างที่หน่วยงานของรัฐได้มีการจัดทำบัญชีผู้ประกอบการงานก่อสร้างที่มีคุณสมบัติเบื้องต้นไว้แล้ว ก่อนวันที่พระราชบัญญัติการจัดซื้อจัดจ้างและการบริหารพัสดุภาครัฐมีผลใช้บังคับ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783AB8" w:rsidRPr="00783AB8" w:rsidRDefault="00783AB8" w:rsidP="00783AB8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4"/>
        <w:gridCol w:w="3199"/>
        <w:gridCol w:w="3112"/>
      </w:tblGrid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๓.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หลักฐานการยื่นข้อเสนอ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ผู้ยื่นข้อเสนอจะต้องเสนอเอกสารหลักฐานยื่นมาพร้อมกับการเสนอราคาทางระบบจัดซื้อ จัดจ้างภาครัฐด้วยอิเล็กทรอนิกส์ โดยแยกเป็น ๒ ส่วน คือ</w:t>
            </w:r>
          </w:p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lastRenderedPageBreak/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๓.๑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ส่วนที่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๑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(๑)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ในกรณีผู้ยื่นข้อเสนอเป็นนิติบุคคล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(ก)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(ข)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(๒)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ในกรณีผู้ยื่นข้อเสนอเป็นบุคคลธรรมดาหรือคณะบุคคลที่มิใช่นิติบุคคล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หรือสำเนาหนังสือเดินทางของผู้เป็นหุ้นส่วนที่มิได้ถือสัญชาติไทย 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(๓)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ในกรณีผู้ยื่นข้อเสนอเป็นผู้ยื่นข้อเสนอร่วมกันในฐานะเป็นผู้ร่วมค้า ให้ยื่นสำเนาสัญญาของการเข้าร่วมค้า และเอกสารตามที่ระบุไว้ใน (๑) หรือ (๒) ของผู้ร่วมค้า แล้วแต่กรณี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(๔)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ผู้ยื่นข้อเสนอต้องแสดงหลักฐานเกี่ยวกับมูลค่าสุทธิของกิจการ ดังนี้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(๔.๑) ในกรณีผู้ยื่นข้อเสนอเป็นนิติบุคคล ให้ยื่นงบแสดงฐานะการเงินที่มีการรับรองแล้วของ ๑ ปีสุดท้ายก่อนวันยื่นข้อเสนอ โดยให้ยื่นขณะเข้าเสนอราคา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(๔.๒) ในกรณีผู้ยื่นข้อเสนอเป็นบุคคลธรรมดา ให้ยื่นหนังสือรับรองบัญชีเงินฝาก ไม่เกิน ๙๐ วัน ก่อนวันยื่นข้อเสนอ โดยให้ยื่นขณะเข้าเสนอราคา และจะต้องแสดงหนังสือรับรองบัญชีเงินฝากที่มีมูลค่าดังกล่าวอีกครั้งหนึ่งในวันลงนามในสัญญา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(๔.๓) กรณีที่ผู้ยื่นข้อเสนอไม่มีมูลค่าสุทธิของกิจการและทุนจดทะเบียน หรือมีแต่ไม่เพียงพอที่จะเข้ายื่นข้อเสนอ ให้ยื่นสำเนาหนังสือรับรองวงเงินสินเชื่อ (สินเชื่อที่ธนาคารภายในประเทศหรือบริษัทเงินทุน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าประกัน 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โดยพิจารณาจากยอดเงินรวมของวงเงินสินเชื่อที่สำนักงานใหญ่รับรองหรือที่สำนักงานสาขารับรอง (กรณีได้รับมอบอำนาจจากสำนักงานใหญ่) ซึ่งออกให้แก่ผู้ยื่นข้อเสนอ นับถึงวันยื่นข้อเสนอไม่เกิน ๙๐ วัน) 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                               (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๕)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สำเนาใบทะเบียนพาณิชย์ (ถ้ามี)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br/>
              <w:t>                                   (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๖)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สำเนาใบทะเบียนภาษีมูลค่าเพิ่ม (ถ้ามี)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(๗)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บัญชีเอกสารส่วนที่ ๑ ทั้งหมดที่ได้ยื่นพร้อมกับการเสนอราคาทางระบบจัดซื้อจัดจ้างภาครัฐด้วยอิเล็กทรอนิกส์ ตามแบบในข้อ ๑.๗ (๑) โดยไม่ต้องแนบในรูปแบบ 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PDF File (Portable Document Format)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ทั้งนี้ เมื่อผู้ยื่นข้อเสนอดำเนินการแนบไฟล์เอกสารตามบัญชีเอกสารส่วนที่ ๑ ครบถ้วน ถูกต้องแล้ว ระบบจัดซื้อจัดจ้างภาครัฐด้วยอิเล็กทรอนิกส์จะสร้างบัญชีเอกสารส่วนที่ ๑ ตามแบบในข้อ ๑.๗ (๑) ให้โดยผู้ยื่นข้อเสนอไม่ต้องแนบบัญชีเอกสารส่วนที่ ๑ ดังกล่าวในรูปแบบ 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PDF File (Portable Document 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lastRenderedPageBreak/>
              <w:t>Format)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lastRenderedPageBreak/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๓.๒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ส่วนที่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๒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(๑)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รณีที่ผู้ยื่นข้อเสนอมอบอำนาจให้บุคคลอื่นกระทำการแทนให้แนบหนังสือมอบอำนาจซึ่งติดอากรแสตมป์ตามกฎหมาย โดยมีหลักฐานแสดงตัวตนของผู้มอบอำนาจและผู้รับมอบอำนาจ ทั้งนี้หากผู้รับมอบอำนาจเป็นบุคคลธรรมดาต้องเป็นผู้ที่บรรลุนิติภาวะตามกฎหมายแล้วเท่านั้น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(๒)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สำเนาหนังสือรับรองผลงานก่อสร้าง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(๓)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สำเนาใบขึ้นทะเบียนผู้ประกอบการวิสาหกิจขนาดกลางและขนาดย่อม (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SMEs) (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ถ้ามี)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(๔)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บัญชีเอกสารส่วนที่ ๒ ทั้งหมดที่ได้ยื่นพร้อมกับการเสนอราคาทางระบบจัดซื้อจัดจ้างภาครัฐด้วยอิเล็กทรอนิกส์ตามแบบในข้อ ๑.๗ (๒) โดยไม่ต้องแนบในรูปแบบ 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PDF File (Portable Document Format)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ทั้งนี้ เมื่อผู้ยื่นข้อเสนอดำเนินการแนบไฟล์เอกสารตามบัญชีเอกสารส่วนที่ ๒ ครบถ้วน ถูกต้องแล้ว ระบบจัดซื้อจัดจ้างภาครัฐด้วยอิเล็กทรอนิกส์จะสร้างบัญชีเอกสารส่วนที่ ๒ ตามแบบในข้อ ๑.๗ (๒) ให้โดยผู้ยื่นข้อเสนอไม่ต้องแนบบัญชีเอกสารส่วนที่ ๒ ดังกล่าวในรูปแบบ 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PDF File (Portable Document Format)</w:t>
            </w:r>
          </w:p>
        </w:tc>
      </w:tr>
    </w:tbl>
    <w:p w:rsidR="00783AB8" w:rsidRPr="00783AB8" w:rsidRDefault="00783AB8" w:rsidP="00783AB8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1"/>
        <w:gridCol w:w="3191"/>
        <w:gridCol w:w="3053"/>
      </w:tblGrid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๔.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การเสนอราคา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๔.๑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ผู้ยื่นข้อเสนอต้องยื่นข้อเสนอ 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โดยไม่มีเงื่อนไขใดๆ ทั้งสิ้น และจะต้องกรอกข้อความให้ถูกต้องครบถ้วน พร้อมทั้งหลักฐานแสดงตัวตนและทำการยืนยันตัวตนของผู้ยื่นข้อเสนอ โดยไม่ต้องแนบใบเสนอราคาในรูปแบบ 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PDF File (Portable Document Format)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๔.๒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ให้ผู้ยื่นข้อเสนอกรอกรายละเอียดการเสนอราคาในใบเสนอราคาตามแนบเอกสารประกวดราคาจ้างก่อสร้างด้วยวิธีประกวดราคาคาอิเล็กทรอนิกส์ (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e-bidding) 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ข้อ ๑.๒ ให้ครบถ้วน โดยไม่ต้องยื่น ใบแจ้งปริมาณงานและราคาและใบบัญชีรายการก่อสร้าง ในรูปแบบ 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PDF File (Portable Document Format)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ในการเสนอราคาให้เสนอราคาเป็นเงิน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บาท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และเสนอราคาได้เพียงครั้งเดียวและราคาเดียว โดยเสนอราคารวม หรือราคาต่อหน่วย หรือราคาต่อรายการ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ให้ถือตัวหนังสือเป็นสำคัญ โดยคิดราคารวมทั้งสิ้นซึ่งรวมค่าภาษีมูลค่าเพิ่ม ภาษีอากรอื่น และค่าใช้จ่ายทั้งปวงไว้แล้ว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๖๐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วัน ตั้งแต่วันเสนอราคาโดยภายในกำหนดยืนราคา ผู้ยื่นข้อเสนอต้องรับผิดชอบราคาที่ตนได้เสนอไว้และจะถอนการเสนอราคามิได้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๔.๓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ผู้ยื่นข้อเสนอจะต้องเสนอกำหนดเวลาดำเนินการก่อสร้างแล้วเสร็จไม่เกิน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๑๕๐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วัน นับถัดจากวันลงนามในสัญญาจ้าง หรือวันที่ได้รับหนังสือแจ้งจาก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ให้เริ่มทำงาน 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๔.๔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ก่อนเสนอราคา ผู้ยื่นข้อเสนอควรตรวจดูร่างสัญญา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ร่างรายละเอียดขอบเขตของงานทั้งโครงการ (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Terms of Reference : TOR)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ให้ถี่ถ้วนและเข้าใจเอกสารประกวดราคาจ้างอิเล็กทรอนิกส์ทั้งหมดเสีย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lastRenderedPageBreak/>
              <w:t>ก่อนที่จะตกลงยื่นข้อเสนอตามเงื่อนไขในเอกสารประกวดราคาจ้างอิเล็กทรอนิกส์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lastRenderedPageBreak/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๔.๕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ผู้ยื่นข้อเสนอจะต้องยื่นข้อเสนอและเสนอราคาทางระบบจัดซื้อจัดจ้างภาครัฐ ด้วย อิเล็กทรอนิกส์ในวันที่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๑๑ กุมภาพันธ์ ๒๕๖๘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ระหว่างเวลา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๐๙.๐๐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น.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ถึง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๑๒.๐๐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น.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และเวลาในการเสนอราคาให้ถือตามเวลาของระบบจัดซื้อจัดจ้างภาครัฐด้วยอิเล็กทรอนิกส์เป็นเกณฑ์ 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เมื่อพ้นกำหนดเวลายื่นข้อเสนอและเสนอราคาแล้ว จะไม่รับเอกสารการยื่นข้อเสนอ และการเสนอราคาใดๆ โดยเด็ดขาด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๔.๖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ผู้ยื่นข้อเสนอต้องจัดทำเอกสารสำหรับใช้ในการเสนอราคาในรูปแบบไฟล์เอกสาร ประเภท 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PDF File (Portable Document Format) 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โดยผู้ยื่นข้อเสนอต้องเป็นผู้รับผิดชอบตรวจสอบความครบถ้วน ถูกต้อง และชัดเจนของเอกสาร 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PDF File 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ก่อนที่จะยืนยันการเสนอราคา แล้วจึงส่งข้อมูล (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Upload) 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เพื่อเป็นการเสนอราคาให้แก่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ผ่านทางระบบจัดซื้อจัดจ้างภาครัฐด้วยอิเล็กทรอนิกส์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๔.๗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คณะกรรมการพิจารณาผลการประกวดราคาอิเล็กทรอนิกส์จะดำเนินการตรวจสอบ คุณสมบัติของผู้ยื่นข้อเสนอแต่ละรายว่า เป็นผู้ยื่นข้อเสนอที่มีผลประโยชน์ร่วมกันกับผู้ยื่นข้อเสนอรายอื่นตามข้อ ๑.๖ (๑) หรือไม่ หากปรากฏว่าผู้ยื่นข้อเสนอรายใดเป็นผู้ยื่นข้อเสนอที่มีผลประโยชน์ร่วมกันกับผู้ยื่นข้อเสนอรายอื่น คณะกรรมการฯ จะตัดรายชื่อผู้ยื่นข้อเสนอราคาที่มีผลประโยชน์ร่วมกันนั้นออกจากการเป็นผู้ยื่นข้อเสนอ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หากปรากฏต่อคณะกรรมการพิจารณาผลการประกวดราคาอิเล็กทรอนิกส์ว่า ก่อนหรือในขณะ ที่มีการพิจารณาข้อเสนอ มีผู้ยื่นข้อเสนอรายใดกระทำการอันเป็นการขัดขวางการแข่งขันอย่างเป็นธรรมตาม ข้อ ๑.๖ (๒) และคณะกรรมการฯ เชื่อว่ามีการกระทำอันเป็นการขัดขวางการแข่งขันอย่างเป็นธรรม คณะกรรมการฯ จะตัดรายชื่อผู้ยื่นข้อเสนอรายนั้นออกจากการเป็นผู้ยื่นข้อเสนอ และ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จะพิจารณาลงโทษผู้ยื่นข้อเสนอดังกล่าวเป็นผู้ทิ้งงาน เว้นแต่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จะพิจารณาเห็นว่า ผู้ยื่นข้อเสนอรายนั้น มิใช่เป็นผู้ริเริ่มให้มีการกระทำดังกล่าวและได้ให้ความร่วมมือเป็นประโยชน์ต่อการพิจารณาของ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เทศบาลตำบลอ่าวพะยูน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๔.๘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ผู้ยื่นข้อเสนอจะต้องปฏิบัติ ดังนี้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(๑)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ปฏิบัติตามเงื่อนไขที่ระบุไว้ในเอกสารประกวดราคาอิเล็กทรอนิกส์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(๒)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ราคาที่เสนอจะต้องเป็นราคาที่รวมภาษีมูลค่าเพิ่ม และภาษีอื่นๆ (ถ้ามี) รวมค่าใช้จ่ายทั้งปวงไว้ด้วยแล้ว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(๓)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ผู้ยื่นข้อเสนอจะต้องลงทะเบียนเพื่อเข้าสู่กระบวนการเสนอราคา ตามวัน เวลา ที่กำหนด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(๔)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ผู้ยื่นข้อเสนอจะถอนการเสนอราคาที่เสนอแล้วไม่ได้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(๕)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ผู้ยื่นข้อเสนอต้อง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www.gprocurement.go.th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(๖)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ผู้ยื่นข้อเสนอจะต้องชำระค่าซื้อเอกสารประกวดราคาอิเล็กทรอนิกส์ ในราคาชุดละ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๐๐๐.๐๐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บาท (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หนึ่งพันบาทถ้วน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) ตั้งแต่วันที่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๑๓ กุมภาพันธ์ ๒๕๖๘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ถึงวันที่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๑๙ กุมภาพันธ์ ๒๕๖๘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ผ่านบริการโอนเงินเข้าบัญชี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ธนาคารกรุงไทยจำกัด (มหาชน)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เลขที่บัญชี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๙๒๖๑๐๖๐๘๙๗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ชื่อบัญชี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lastRenderedPageBreak/>
              <w:t>พะยูน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และส่งหลักฐานการชำระเงินกับธนาคารมาให้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ตรวจสอบความถูกต้อง โดยส่งไปรษณีย์อิเล็กทรอนิกส์มาที่ </w:t>
            </w:r>
            <w:proofErr w:type="spellStart"/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saraban</w:t>
            </w:r>
            <w:proofErr w:type="spellEnd"/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_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05930603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@dla.go.th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ตั้งแต่วันที่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๑๓ กุมภาพันธ์ ๒๕๖๘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ถึงวันที่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๑๙ กุมภาพันธ์ ๒๕๖๘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โดยการชำระเงินและการส่งหลักฐานการชำระเงินในวันสุดท้าย ให้ดำเนินการภายในเวลา ๑๖.๓๐ น. 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lastRenderedPageBreak/>
              <w:t>        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หาก</w:t>
            </w:r>
            <w:proofErr w:type="spellStart"/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ปรากฎ</w:t>
            </w:r>
            <w:proofErr w:type="spellEnd"/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ว่า ผู้ยื่นข้อเสนอรายใดดำเนินการเป็นไปตามกรณีหนึ่งกรณีใด ดังต่อไปนี้ ให้ถือว่าผู้ยื่นข้อเสนอรายนั้นไม่มีสิทธิ์ในการยื่นข้อเสนอในการประกวดราคาอิเล็กทรอนิกส์ครั้งนั้น และหน่วยงานของรัฐต้องไม่พิจารณาข้อเสนอของผู้ยื่นข้อเสนอรายดังกล่าว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๑.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ไม่ชำระค่าซื้อเอกสารประกวดราคาอิเล็กทรอนิกส์ หรือชำระไม่ครบถ้วน 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๒.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ชำระค่าซื้อเอกสารประกวดราคาอิเล็กทรอนิกส์ในวันหรือเวลาอื่นนอกเหนือจาก วันและเวลาที่กำหนดในเอกสารประกวดราคาอิเล็กทรอนิกส์ ไม่ว่าจะเป็นการชำระก่อนถึงวันและเวลาที่กำหนดหรือเมื่อพ้นวันและเวลาที่กำหนดแล้ว 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๓.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ไม่ได้ส่งหลักฐานการชำระเงินตามช่องทางที่กำหนดไว้ในเอกสารประกวดราคาอิเล็กทรอนิกส์มาให้หน่วยงานของรัฐตรวจสอบความถูกต้อง ภายในวันและเวลาที่กำหนดไว้ในเอกสารประกวดราคาอิเล็กทรอนิกส์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คู่สัญญาต้องจัดทำแผนการทำงานมาให้ภายใน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๓๐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วัน นับถัดจากวันลงนามในสัญญา โดยจัดทำแผนการทำงานตามเอกสารแนบท้ายเอกสารประกวดราคาอิเล็กทรอนิกส์ เว้นแต่เป็นกรณีสัญญาที่มีวงเงินไม่เกิน ๕๐๐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,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๐๐๐ บาททั้งนี้ แผนการทำงานให้ถือเป็นเอกสารส่วนหนึ่งของสัญญา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๔.๑๐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ที่เป็นผู้ชนะการเสนอราคาต้องจัดทำแผนการใช้พัสดุที่ผลิตในประเทศและแผนการใช้เหล็กที่ผลิตในประเทศ โดยยื่นให้หน่วยงานของรัฐภายใน ๖๐ วัน นับถัดจากวันลงนามในสัญญา</w:t>
            </w:r>
          </w:p>
        </w:tc>
      </w:tr>
    </w:tbl>
    <w:p w:rsidR="00783AB8" w:rsidRPr="00783AB8" w:rsidRDefault="00783AB8" w:rsidP="00783AB8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๕.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หลักเกณฑ์และสิทธิในการพิจารณา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๕.๑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การพิจารณาผลการยื่นข้อเสนอประกวดราคาอิเล็กทรอนิกส์ครั้งนี้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จะพิจารณาตัดสินโดยใช้หลักเกณฑ์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ราคา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๕.๒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การพิจารณาผู้ชนะการยื่นข้อเสนอ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กรณีใช้หลักเกณฑ์ราคาในการพิจารณาผู้ชนะการยื่นข้อเสนอ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จะพิจารณาจาก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ราคารวม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๕.๓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หากผู้ยื่นข้อเสนอรายใดมีคุณสมบัติไม่ถูกต้องตามข้อ ๒ หรือยื่นหลักฐานการยื่นข้อเสนอไม่ถูกต้อง หรือไม่ครบถ้วนตามข้อ ๓ หรือยื่นข้อเสนอไม่ถูกต้องตามข้อ ๔ แล้ว คณะกรรมการพิจารณาผล การประกวดราคาอิเล็กทรอนิกส์จะไม่รับพิจารณาข้อเสนอของผู้ยื่นข้อเสนอรายนั้น เว้นแต่ ผู้ยื่นข้อเสนอรายใดเสนอเอกสารทางเทคนิคหรือรายละเอียดคุณลักษณะเฉพาะของพัสดุที่จะจ้างไม่ครบถ้วน หรือเสนอรายละเอียดแตกต่างไปจากเงื่อนไขที่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กำหนดไว้ในประกาศและเอกสารประกวดราคาอิเล็กทรอนิกส์ ในส่วนที่มิใช่สาระสำคัญและความแตกต่างนั้น ไม่มีผลทำให้เกิดการได้เปรียบเสียเปรียบ ต่อผู้ยื่นข้อเสนอรายอื่น หรือเป็นการผิดพลาดเล็กน้อย คณะกรรมการฯ อาจพิจารณาผ่อนปรนการตัดสิทธิ ผู้ยื่นข้อเสนอรายนั้น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lastRenderedPageBreak/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๕.๔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สงวนสิทธิ์ไม่พิจารณาข้อเสนอของผู้ยื่นข้อเสนอโดยไม่มีการผ่อนผัน ในกรณีดังต่อไปนี้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(๑)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ไม่กรอกชื่อผู้ยื่นข้อเสนอในการเสนอราคาทางระบบจัดซื้อจัดจ้าง ด้วยอิเล็กทรอนิกส์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(๒)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เสนอรายละเอียดแตกต่างไปจากเงื่อนไขที่กำหนดในเอกสารประกวดราคา อิเล็กทรอนิกส์ที่เป็นสาระสำคัญ หรือมีผลทำให้เกิดความได้เปรียบเสียเปรียบแก่ผู้ยื่นข้อเสนอรายอื่น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๕.๕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มีสิทธิให้ผู้ยื่นข้อเสนอชี้แจงข้อเท็จจริงเพิ่มเติมได้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มีสิทธิที่จะไม่รับข้อเสนอ ไม่รับราคา หรือไม่ทำสัญญา หากข้อเท็จจริงดังกล่าวไม่เหมาะสมหรือไม่ถูกต้อง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๕.๖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 การประกวดราคาอิเล็กทรอนิกส์โดยไม่พิจารณาจัดจ้างเลยก็ได้ สุดแต่จะพิจารณา ทั้งนี้ เพื่อประโยชน์ของทางราชการเป็นสำคัญ และให้ถือว่าการตัดสินของ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เป็นเด็ดขาด ผู้ยื่นข้อเสนอจะเรียกร้องค่าใช้จ่าย หรือค่าเสียหายใดๆ มิได้ รวมทั้ง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จะพิจารณายกเลิกการประกวดราคาอิเล็กทรอนิกส์และลงโทษผู้ยื่นข้อเสนอเป็นผู้ทิ้งงาน ไม่ว่าจะเป็นผู้ยื่นข้อเสนอที่ได้รับการคัดเลือกหรือไม่ก็ตาม หากมีเหตุที่เชื่อถือได้ว่ายื่นข้อเสนอกระทำการโดยไม่สุจริต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ในกรณีที่ผู้ยื่นข้อเสนอรายที่เสนอราคาต่ำสุด เสนอราคาต่ำจนคาดหมายได้ว่าไม่อาจดำเนินงานตามเอกสารประกวดราคาอิเล็กทรอนิกส์ได้ คณะกรรมการพิจารณาผลการประกวดราคาอิเล็กทรอนิกส์หรือ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จะให้ผู้ยื่นข้อเสนอนั้นชี้แจงและแสดงหลักฐานที่ทำให้เชื่อได้ว่า ผู้ยื่นข้อเสนอสามารถดำเนินงานตามเอกสารประกวดราคาอิเล็กทรอนิกส์ให้เสร็จสมบูรณ์ หากคำชี้แจงไม่เป็นที่รับฟังได้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มีสิทธิที่จะไม่รับข้อเสนอหรือไม่รับราคาของผู้ยื่นข้อเสนอรายนั้น ทั้งนี้ ผู้ยื่นข้อเสนอดังกล่าวไม่มีสิทธิเรียกร้องค่าใช้จ่ายหรือค่าเสียหายใดๆ จาก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๕.๗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ก่อนลงนามในสัญญา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อาจประกาศยกเลิกการประกวดราคาอิเล็กทรอนิกส์ หากปรากฏว่ามีการกระทำที่เข้าลักษณะผู้ยื่นข้อเสนอที่ชนะการประกวดราคา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๕.๘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หากผู้ยื่นข้อเสนอซึ่งเป็นผู้ประกอบการ 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SMEs 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เสนอราคาสูงกว่าราคาต่ำสุดของผู้ยื่นข้อเสนอรายอื่นที่ไม่เกินร้อยละ ๑๐ ให้หน่วยงานของรัฐจัดซื้อจัดจ้างกับผู้ประกอบการ 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SMEs 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ดังกล่าว โดยจัดเรียงลำดับผู้ยื่นข้อเสนอซึ่งเป็นผู้ประกอบการ 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SMEs 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ซึ่งเสนอราคาสูงกว่าราคาต่ำสุดของผู้ยื่นข้อเสนอรายอื่นไม่เกินร้อยละ ๑๐ ที่จะเรียกมาทำสัญญาไม่เกิน ๓ ราย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lastRenderedPageBreak/>
              <w:t> 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ผู้ยื่นข้อเสนอที่เป็นกิจการร่วมค้าที่จะได้สิทธิตามวรรคหนึ่ง ผู้เข้าร่วมค้าทุกรายจะต้องเป็นผู้ประกอบการ 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SMEs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ทั้งนี้ ผู้ประกอบการ 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SMEs 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ที่จะได้แต้มต่อด้านราคาตามวรรคหนึ่ง จะต้องมีวงเงินสัญญาสะสมตามปีปฏิทินรวมกับราคาที่เสนอในครั้งนี้แล้ว มีมูลค่ารวมกันไม่เกินมูลค่าของรายได้ตามขนาดที่ขึ้นทะเบียนไว้กับ </w:t>
            </w:r>
            <w:proofErr w:type="spellStart"/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สสว</w:t>
            </w:r>
            <w:proofErr w:type="spellEnd"/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หากผู้ยื่นข้อเสนอซึ่งมิใช่ผู้ประกอบการ 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SMEs 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แต่เป็นบุคคลธรรมดาที่ถือสัญชาติไทยหรือนิติบุคคลที่จัดตั้งขึ้นตามกฎหมายไทยเสนอราคาสูงกว่าราคาต่ำสุดของผู้ยื่นข้อเสนอซึ่งเป็นบุคคลธรรมดาที่มิได้ถือสัญชาติไทยหรือนิติบุคคลที่จัดตั้งขึ้นตามกฎหมายของต่างประเทศไม่เกินร้อยละ ๓ ให้จัดซื้อจัดจ้างกับบุคคลธรรมดาที่ถือสัญชาติไทยหรือนิติบุคคลที่จัดตั้งขึ้นตามกฎหมายไทยดังกล่าว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ผู้ยื่นข้อเสนอที่เป็นกิจการร่วมค้าที่จะได้สิทธิตามวรรคหนึ่ง ผู้เข้าร่วมค้าทุกรายจะต้องเป็นบุคคลธรรมดาที่ถือสัญชาติไทยหรือนิติบุคคลที่จัดตั้งขึ้นตามกฎหมายไทย</w:t>
            </w:r>
          </w:p>
        </w:tc>
      </w:tr>
    </w:tbl>
    <w:p w:rsidR="00783AB8" w:rsidRPr="00783AB8" w:rsidRDefault="00783AB8" w:rsidP="00783AB8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๖.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การทำสัญญาจ้างก่อสร้าง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ผู้ชนะการประกวดราคาอิเล็กทรอนิกส์จะต้องทำสัญญาจ้างตามแบบสัญญา ดังระบุในข้อ ๑.๓ หรือทำข้อตกลงเป็นหนังสือกับ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ภายใน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๗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วัน นับถัดจากวันที่ได้รับแจ้ง และจะต้องวางหลักประกันสัญญาเป็นจำนวนเงินเท่ากับร้อยละ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๕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ของราคาค่าจ้างที่ประกวดราคาอิเล็กทรอนิกส์ ให้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ยึดถือไว้ในขณะทำสัญญาโดยใช้หลักประกันอย่างหนึ่งอย่างใด ดังต่อไปนี้ 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๖.๑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เงินสด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๖.๒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เช็คหรือด</w:t>
            </w:r>
            <w:proofErr w:type="spellStart"/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ราฟท์</w:t>
            </w:r>
            <w:proofErr w:type="spellEnd"/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ที่ธนาคารเซ็นสั่งจ่าย ซึ่งเป็นเช็คหรือด</w:t>
            </w:r>
            <w:proofErr w:type="spellStart"/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ราฟท์</w:t>
            </w:r>
            <w:proofErr w:type="spellEnd"/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ลงวันที่ที่ใช้เช็คหรือด</w:t>
            </w:r>
            <w:proofErr w:type="spellStart"/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ราฟท์</w:t>
            </w:r>
            <w:proofErr w:type="spellEnd"/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นั้น ชำระต่อเจ้าหน้าที่ในวันทำสัญญา หรือก่อนวันนั้นไม่เกิน ๓ วันทำการ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๖.๓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หนังสือค้ำประกันของธนาคารภายในประเทศ ตามตัวอย่างที่คณะกรรมการนโยบายกำหนด ดังระบุในข้อ ๑.๔ (๒) หรือจะเป็นหนังสือค้ำประกันอิเล็กทรอนิกส์ตามวิธีการที่กรมบัญชีกลางกำหนด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๖.๔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หนังสือค้ำประกันของบริษัทเงินทุน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 ดังระบุในข้อ ๑.๔ (๒)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๖.๕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พันธบัตรรัฐบาลไทย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หลักประกันนี้จะคืนให้ โดยไม่มีดอกเบี้ยภายใน ๑๕ วันนับถัดจากวันที่ผู้ชนะการประกวดราคาอิเล็กทรอนิกส์ (ผู้รับจ้าง) พ้นจากข้อผูกพันตามสัญญาจ้างแล้ว</w:t>
            </w:r>
          </w:p>
        </w:tc>
      </w:tr>
    </w:tbl>
    <w:p w:rsidR="00783AB8" w:rsidRPr="00783AB8" w:rsidRDefault="00783AB8" w:rsidP="00783AB8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๗.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ค่าจ้างและการจ่ายเงิน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จะจ่ายค่าจ้างซึ่งได้รวมภาษีมูลค่าเพิ่มตลอดจนภาษีอากรอื่น ๆ และค่าใช้จ่ายทั้งปวงด้วยแล้วโดยถือราคาเหมารวมเป็นเกณฑ์และกำหนดการจ่ายเงินเป็นจำนวน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๕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งวดดังนี้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งวดที่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เป็นจำนวนเงินในอัตราร้อยละ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๒๐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ของค่าจ้าง เมื่อผู้รับจ้างได้ปฏิบัติงาน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- งานระบบ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lastRenderedPageBreak/>
              <w:t>ประปาและอุปกรณ์ห้องน้ำ - งานระบบสุขาภิบาล - งานทางเท้ารอบอาคารและรางระบายน้ำ -งานถังเก็บน้ำใต้ดิน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ให้แล้วเสร็จภายใน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๓๐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วัน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งวดที่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๒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เป็นจำนวนเงินในอัตราร้อยละ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๒๐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ของค่าจ้าง เมื่อผู้รับจ้างได้ปฏิบัติงาน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-งานราวบันใดราวกันตก - งานเก็บฉาบทั้งหมด - งานฉาบชัดร่อง</w:t>
            </w:r>
            <w:proofErr w:type="spellStart"/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เปือย</w:t>
            </w:r>
            <w:proofErr w:type="spellEnd"/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ใต้พื้น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ให้แล้วเสร็จภายใน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๓๐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วัน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งวดที่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๓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เป็นจำนวนเงินในอัตราร้อยละ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๒๐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ของค่าจ้าง เมื่อผู้รับจ้างได้ปฏิบัติงาน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-งานสีรองพื้น - งานเก็บฉาบและวางแนวสายไฟ - งานฝ้าเพดานชั้น ๔ และปิดกั้นนก -งานหน้าต่าง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ให้แล้วเสร็จภายใน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๓๐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วัน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งวดที่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๔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เป็นจำนวนเงินในอัตราร้อยละ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๒๐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ของค่าจ้าง เมื่อผู้รับจ้างได้ปฏิบัติงาน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-งานพื้นหินขัด -งานพื้นขัดมัน - งานพื้นขัดหยาบ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ให้แล้วเสร็จภายใน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๓๐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วัน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งวดสุดท้าย เป็นจำนวนเงินในอัตราร้อยละ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๒๐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ของค่าจ้าง เมื่อผู้รับจ้างได้ปฏิบัติงานทั้งหมดให้แล้วเสร็จเรียบร้อยตามสัญญาหรือข้อตกลงจ้างเป็นหนังสือ รวมทั้งทำสถานที่ก่อสร้างให้สะอาดเรียบร้อย</w:t>
            </w:r>
          </w:p>
        </w:tc>
      </w:tr>
    </w:tbl>
    <w:p w:rsidR="00783AB8" w:rsidRPr="00783AB8" w:rsidRDefault="00783AB8" w:rsidP="00783AB8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๘.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อัตราค่าปรับ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ค่าปรับตามสัญญาจ้างแนบท้ายเอกสารประกวดราคาอิเล็กทรอนิกส์นี้ หรือข้อตกลงจ้างเป็นหนังสือจะกำหนด ดังนี้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๘.๑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กรณีที่ผู้รับจ้างนำงานที่รับจ้างไปจ้างช่วงให้ผู้อื่นทำอีกทอดหนึ่งโดยไม่ได้รับอนุญาตจาก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จะกำหนดค่าปรับสำหรับการฝ่าฝืนดังกล่าวเป็นจำนวนร้อยละ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๑๐.๐๐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ของวงเงินของงานจ้างช่วงนั้น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๘.๒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กรณีที่ผู้รับจ้างปฏิบัติผิดสัญญาจ้างก่อสร้าง นอกเหนือจากข้อ ๘.๑ จะกำหนดค่าปรับเป็นรายวันเป็นจำนวนเงินตายตัวในอัตราร้อยละ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๐.๑๐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ของราคางานจ้าง</w:t>
            </w:r>
          </w:p>
        </w:tc>
      </w:tr>
    </w:tbl>
    <w:p w:rsidR="00783AB8" w:rsidRPr="00783AB8" w:rsidRDefault="00783AB8" w:rsidP="00783AB8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๙.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การรับประกันความชำรุดบกพร่อง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ผู้ชนะการประกวดราคาอิเล็กทรอนิกส์ซึ่งได้ทำสัญญาจ้าง ตามแบบ ดังระบุในข้อ ๑.๓ หรือข้อตกลงจ้างเป็นหนังสือแล้วแต่กรณี จะต้องรับประกันความชำรุดบกพร่องของงานจ้างที่เกิดขึ้นภายในระยะเวลา ไม่น้อยกว่า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๒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ปี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นับถัดจากวันที่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ได้รับมอบงาน โดยต้องรีบจัดการซ่อมแซมแก้ไขให้ใช้การได้ดีดังเดิมภายใน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๑๕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วัน นับถัดจากวันที่ได้รับแจ้งความชำรุดบกพร่อง</w:t>
            </w:r>
          </w:p>
        </w:tc>
      </w:tr>
    </w:tbl>
    <w:p w:rsidR="00783AB8" w:rsidRPr="00783AB8" w:rsidRDefault="00783AB8" w:rsidP="00783AB8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๑๐.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ข้อสงวนสิทธิในการยื่นข้อเสนอและอื่น ๆ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๑๐.๑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เงินค่าจ้างสำหรับงานจ้างครั้งนี้ ได้มาจาก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เงินสะสม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การลงนามในสัญญาจะกระทำได้ต่อเมื่อ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ได้รับอนุมัติเงิน ค่าก่อสร้างจาก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เงินสะสม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๑๐.๒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เมื่อ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ได้คัดเลือกผู้ยื่นข้อเสนอรายใดให้เป็นผู้รับจ้าง และได้ตกลงจ้าง ตามการประกวดราคาอิเล็กทรอนิกส์แล้ว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ผู้ยื่นข้อเสนอซึ่งเป็นผู้รับจ้างจะต้องปฏิบัติตามกฎหมายว่าด้วยการส่งเสริมการ</w:t>
            </w:r>
            <w:proofErr w:type="spellStart"/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พาณิชย</w:t>
            </w:r>
            <w:proofErr w:type="spellEnd"/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นาวี ดังนี้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lastRenderedPageBreak/>
              <w:t>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(๑)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แจ้งการสั่งหรือนำสิ่งของดังกล่าวเข้ามาจากต่างประเทศต่อกรมเจ้าท่า ภายใน ๗ วัน นับตั้งแต่วันที่ผู้รับจ้างสั่งหรือซื้อของจากต่างประเทศ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(๒)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เว้นแต่จะได้รับอนุญาตจากกรมเจ้าท่า ให้บรรทุกสิ่งของนั้น โดยเรืออื่น 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(๓)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ในกรณีที่ไม่ปฏิบัติตาม (๑) หรือ (๒) ผู้รับจ้างจะต้องรับผิดตามกฎหมายว่าด้วยการส่งเสริมการ</w:t>
            </w:r>
            <w:proofErr w:type="spellStart"/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พาณิชย</w:t>
            </w:r>
            <w:proofErr w:type="spellEnd"/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นาวี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๑๐.๓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ผู้ยื่นข้อเสนอซึ่ง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ได้คัดเลือกแล้ว ไม่ไปทำสัญญาหรือข้อตกลงจ้างเป็นหนังสือภายในเวลาที่กำหนดดังระบุไว้ในข้อ ๗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จะริบหลักประกันการยื่นข้อเสนอ หรือเรียกร้องจากผู้ออกหนังสือค้ำประกัน 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 ตามระเบียบกระทรวงการคลังว่าด้วยการจัดซื้อจัดจ้างและการบริหารพัสดุภาครัฐ 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๑๐.๔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สงวนสิทธิ์ที่จะแก้ไขเพิ่มเติมเงื่อนไข หรือข้อกำหนดในแบบสัญญาหรือข้อตกลงจ้างเป็นหนังสือให้เป็นไปตามความเห็นของสำนักงานอัยการสูงสุด (ถ้ามี)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๑๐.๕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ในกรณีที่เอกสารแนบท้ายเอกสารประกวดราคาอิเล็กทรอนิกส์นี้ มีความขัดหรือแย้งกันผู้ยื่นข้อเสนอจะต้องปฏิบัติตามคำวินิจฉัยของ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คำวินิจฉัยดังกล่าวให้ถือเป็นที่สุด และ ผู้ยื่นข้อเสนอไม่มีสิทธิเรียกร้องค่าใช้จ่ายใดๆ เพิ่มเติม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๑๐.๖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อาจประกาศยกเลิกการจัดจ้างในกรณีต่อไปนี้ได้ โดยที่ผู้ยื่นข้อเสนอจะเรียกร้องค่าเสียหายใดๆ จาก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ไม่ได้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(๑)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ไม่ได้รับการจัดสรรเงินที่จะใช้ในการจัดจ้างหรือได้รับจัดสรรแต่ไม่เพียงพอที่ จะทำการจัดจ้างครั้งนี้ต่อไป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(๒)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มีการกระทำที่เข้าลักษณะผู้ยื่นข้อเสนอที่ชนะการจัดจ้างหรือที่ได้รับการคัดเลือกมี ผลประโยชน์ร่วมกัน หรือมีส่วนได้เสียกับผู้ยื่นข้อเสนอรายอื่น หรือขัดขวางการแข่งขันอย่างเป็นธรรมหรือสมยอมกันกับผู้ยื่นข้อเสนอรายอื่น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(๓)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การทำการจัดจ้างครั้งนี้ต่อไปอาจก่อให้เกิดความเสียหายแก่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หรือกระทบต่อประโยชน์สาธารณะ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(๔)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กรณีอื่นในทำนองเดียวกับ (๑) (๒) หรือ (๓) ตามที่กำหนดในกฎกระทรวงซึ่งออกตามความในกฎหมายว่าด้วยการจัดซื้อจัดจ้างและการบริหารพัสดุภาครัฐ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๑๑.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การปรับราคาค่างานก่อสร้าง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 ๑.๕ จะนำมาใช้ในกรณีที่ ค่า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lastRenderedPageBreak/>
              <w:t>งานก่อสร้างลดลงหรือเพิ่มขึ้น โดยวิธีการต่อไปนี้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      </w:r>
            <w:proofErr w:type="spellStart"/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นร</w:t>
            </w:r>
            <w:proofErr w:type="spellEnd"/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 ๐๒๐๓/ว ๑๐๙ ลงวันที่ ๒๔ สิงหาคม ๒๕๓๒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สูตรการปรับราคา (สูตรค่า 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K) 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 หรือภายในระยะเวลาที่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ได้ขยายออกไป โดยจะใช้สูตรของทางราชการที่ได้ระบุในข้อ ๑.๕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lastRenderedPageBreak/>
              <w:t>                 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๑๒.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มาตรฐานฝีมือช่าง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เมื่อ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ได้คัดเลือกผู้ยื่นข้อเสนอรายใดให้เป็นผู้รับจ้างและได้ตกลงจ้างก่อสร้าง ตามประกาศนี้แล้วผู้ยื่นข้อเสนอจะต้องตกลงว่าในการปฏิบัติงานก่อสร้างดังกล่าว ผู้ยื่นข้อเสนอจะต้องมีและ ใช้ผู้ผ่านการทดสอบมาตรฐานฝีมือช่างหรือผู้ผ่านการทดสอบมาตรฐานฝีมือช่างจาก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ช่างก่อสร้าง ช่างโยธา ช่างสำรวจ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หรือผู้มีวุฒิบัตรระดับ </w:t>
            </w:r>
            <w:proofErr w:type="spellStart"/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ปวช</w:t>
            </w:r>
            <w:proofErr w:type="spellEnd"/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. </w:t>
            </w:r>
            <w:proofErr w:type="spellStart"/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ปวส</w:t>
            </w:r>
            <w:proofErr w:type="spellEnd"/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. และ </w:t>
            </w:r>
            <w:proofErr w:type="spellStart"/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ปวท</w:t>
            </w:r>
            <w:proofErr w:type="spellEnd"/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.หรือเทียบเท่าจากสถาบันการศึกษาที่ ก.พ. รับรองให้เข้ารับราชการได้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ในอัตราไม่ต่ำกว่าร้อยละ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๑๐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ของแต่ละสาขาช่างแต่จะต้องมีจำนวนช่างอย่างน้อย ๑ คน ในแต่ละสาขาช่าง ดังต่อไปนี้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๑๒.๑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ช่างก่อสร้าง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๑๒.๒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ช่างโยธา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๑๒.๓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ช่างสำรวจ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๑๓.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การปฏิบัติตามกฎหมายและระเบียบ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ในระหว่างระยะเวลาการก่อสร้าง ผู้ยื่นข้อเสนอที่ได้รับการคัดเลือกให้เป็นผู้รับจ้างต้องปฏิบัติ ตามหลักเกณฑ์ที่กฎหมายและระเบียบได้กำหนดไว้โดยเคร่งครัด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๑๔.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การประเมินผลการปฏิบัติงานของผู้ประกอบการ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สามารถนำผลการปฏิบัติงานแล้วเสร็จตามสัญญาของผู้ยื่นข้อเสนอที่ได้รับการคัดเลือกให้ เป็นผู้รับจ้างเพื่อนำมาประเมินผลการปฏิบัติงานของผู้ประกอบการ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32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ทั้งนี้ หากผู้ยื่นข้อเสนอที่ได้รับการคัดเลือกไม่ผ่านเกณฑ์ที่กำหนดจะถูกระงับการยื่นข้อเสนอหรือทำสัญญากับ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ไว้ชั่วคราว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br/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๓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กุมภาพันธ์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๒๕๖๘</w:t>
            </w:r>
          </w:p>
        </w:tc>
      </w:tr>
    </w:tbl>
    <w:p w:rsidR="002A60F8" w:rsidRDefault="002A60F8"/>
    <w:p w:rsidR="00783AB8" w:rsidRDefault="00783AB8"/>
    <w:p w:rsidR="00783AB8" w:rsidRDefault="00783AB8"/>
    <w:p w:rsidR="00783AB8" w:rsidRDefault="00783AB8"/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color w:val="000000"/>
                <w:sz w:val="32"/>
                <w:szCs w:val="32"/>
              </w:rPr>
              <w:lastRenderedPageBreak/>
              <w:drawing>
                <wp:inline distT="0" distB="0" distL="0" distR="0" wp14:anchorId="44A83D26" wp14:editId="053EA955">
                  <wp:extent cx="785157" cy="855821"/>
                  <wp:effectExtent l="0" t="0" r="0" b="1905"/>
                  <wp:docPr id="2" name="รูปภาพ 2" descr="คำอธิบาย: getImagesLogo?filelogo=krut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รูปภาพ 1" descr="คำอธิบาย: getImagesLogo?filelogo=krut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5157" cy="855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br/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ประกาศ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เรื่อง 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ประกวดราคาจ้างก่อสร้างอาคารเรียน ๔ ชั้น ๑๒ ห้องเรียน (ตอกเสาเข็ม) โรงเรียนอนุบาลอ่าวพะยูน เทศบาลตำบลอ่าวพะยูน อำเภอปากพะยูน จังหวัดพัทลุง ด้วยวิธีประกวดราคาอิเล็กทรอนิกส์ (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</w:rPr>
              <w:t>e-bidding)</w:t>
            </w:r>
            <w:r w:rsidRPr="00783AB8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:rsidR="00783AB8" w:rsidRPr="00783AB8" w:rsidRDefault="00783AB8" w:rsidP="00783AB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pict>
                <v:rect id="_x0000_i1025" style="width:29.6pt;height:1.5pt" o:hrpct="300" o:hralign="center" o:hrstd="t" o:hr="t" fillcolor="#a0a0a0" stroked="f"/>
              </w:pic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ind w:firstLine="1418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มีความประสงค์จะ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ประกวดราคาจ้างก่อสร้างอาคารเรียน ๔ ชั้น ๑๒ ห้องเรียน (ตอกเสาเข็ม) โรงเรียนอนุบาลอ่าวพะยูน เทศบาลตำบลอ่าวพะยูน อำเภอปากพะยูน จังหวัดพัทลุง ด้วยวิธีประกวดราคาอิเล็กทรอนิกส์ (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e-bidding)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ราคากลางของงานจ้างก่อสร้าง ในการประกวดราคาครั้งนี้ เป็นเงินทั้งสิ้น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๔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๑๖๘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๑๑๓.๔๒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บาท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(สี่ล้านหนึ่งแสนหกหมื่นแปดพันหนึ่งร้อยสิบสามบาทสี่สิบสองสตางค์)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ตามรายการ ดังนี้ </w:t>
            </w:r>
          </w:p>
        </w:tc>
      </w:tr>
    </w:tbl>
    <w:p w:rsidR="00783AB8" w:rsidRPr="00783AB8" w:rsidRDefault="00783AB8" w:rsidP="00783AB8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7"/>
        <w:gridCol w:w="8198"/>
      </w:tblGrid>
      <w:tr w:rsidR="00783AB8" w:rsidRPr="00783AB8" w:rsidTr="00783AB8">
        <w:trPr>
          <w:tblCellSpacing w:w="0" w:type="dxa"/>
          <w:jc w:val="center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4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6"/>
              <w:gridCol w:w="2869"/>
              <w:gridCol w:w="1230"/>
              <w:gridCol w:w="1394"/>
              <w:gridCol w:w="2459"/>
            </w:tblGrid>
            <w:tr w:rsidR="00783AB8" w:rsidRPr="00783AB8">
              <w:trPr>
                <w:tblCellSpacing w:w="0" w:type="dxa"/>
                <w:jc w:val="center"/>
              </w:trPr>
              <w:tc>
                <w:tcPr>
                  <w:tcW w:w="1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783AB8" w:rsidRPr="00783AB8" w:rsidRDefault="00783AB8" w:rsidP="00783AB8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  <w:tc>
                <w:tcPr>
                  <w:tcW w:w="17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783AB8" w:rsidRPr="00783AB8" w:rsidRDefault="00783AB8" w:rsidP="00783AB8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783AB8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อาคารเรียน</w:t>
                  </w:r>
                  <w:r w:rsidRPr="00783AB8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Pr="00783AB8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๔ ชั้น ๑๒ ห้องเรียน (ตอกเสาเข็ม) โรงเรียนอนุบาลอ่าวพะยูน</w:t>
                  </w:r>
                  <w:r>
                    <w:rPr>
                      <w:rFonts w:ascii="TH Sarabun New" w:eastAsia="Times New Roman" w:hAnsi="TH Sarabun New" w:cs="TH Sarabun New" w:hint="cs"/>
                      <w:sz w:val="32"/>
                      <w:szCs w:val="32"/>
                      <w:cs/>
                    </w:rPr>
                    <w:t xml:space="preserve"> เทศบาลตำบลอ่าวพะยูน</w:t>
                  </w:r>
                  <w:bookmarkStart w:id="0" w:name="_GoBack"/>
                  <w:bookmarkEnd w:id="0"/>
                  <w:r w:rsidRPr="00783AB8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 xml:space="preserve"> อำเภอปากพะยูน</w:t>
                  </w:r>
                  <w:r w:rsidRPr="00783AB8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 xml:space="preserve">  </w:t>
                  </w:r>
                  <w:r w:rsidRPr="00783AB8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จังหวัดพัทลุง</w:t>
                  </w:r>
                </w:p>
              </w:tc>
              <w:tc>
                <w:tcPr>
                  <w:tcW w:w="7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783AB8" w:rsidRPr="00783AB8" w:rsidRDefault="00783AB8" w:rsidP="00783AB8">
                  <w:pPr>
                    <w:spacing w:after="0" w:line="240" w:lineRule="auto"/>
                    <w:jc w:val="right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783AB8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85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783AB8" w:rsidRPr="00783AB8" w:rsidRDefault="00783AB8" w:rsidP="00783AB8">
                  <w:pPr>
                    <w:spacing w:after="0" w:line="240" w:lineRule="auto"/>
                    <w:jc w:val="right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783AB8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๑</w:t>
                  </w:r>
                  <w:r w:rsidRPr="00783AB8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783AB8" w:rsidRPr="00783AB8" w:rsidRDefault="00783AB8" w:rsidP="00783AB8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783AB8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Pr="00783AB8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หลัง</w:t>
                  </w:r>
                </w:p>
              </w:tc>
            </w:tr>
          </w:tbl>
          <w:p w:rsidR="00783AB8" w:rsidRPr="00783AB8" w:rsidRDefault="00783AB8" w:rsidP="00783AB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</w:tbl>
    <w:p w:rsidR="00783AB8" w:rsidRPr="00783AB8" w:rsidRDefault="00783AB8" w:rsidP="00783AB8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24"/>
        <w:gridCol w:w="3853"/>
      </w:tblGrid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ind w:firstLine="1418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ind w:firstLine="1418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ind w:firstLine="1418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ind w:firstLine="1418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ind w:firstLine="1418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 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ind w:firstLine="1418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๕. ไม่เป็นบุคคลซึ่งถูกระบุชื่อไว้ในบัญชีรายชื่อผู้ทิ้งงานและได้แจ้งเวียนชื่อให้เป็นผู้ทิ้งงาน 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 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ind w:firstLine="1418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 การบริหารพัสดุภาครัฐกำหนดในราชกิจจา</w:t>
            </w:r>
            <w:proofErr w:type="spellStart"/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นุเบกษา</w:t>
            </w:r>
            <w:proofErr w:type="spellEnd"/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Default="00783AB8" w:rsidP="00783AB8">
            <w:pPr>
              <w:spacing w:after="0" w:line="240" w:lineRule="auto"/>
              <w:ind w:firstLine="1418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๗. เป็นนิติบุคคลผู้มีอาชีพรับจ้างงานที่ประกวดราคาอิเล็กทรอนิกส์ดังกล่าว</w:t>
            </w:r>
          </w:p>
          <w:p w:rsidR="00783AB8" w:rsidRPr="00783AB8" w:rsidRDefault="00783AB8" w:rsidP="00783AB8">
            <w:pPr>
              <w:spacing w:after="0" w:line="240" w:lineRule="auto"/>
              <w:ind w:firstLine="1418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ind w:firstLine="1418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lastRenderedPageBreak/>
              <w:t>๘. ไม่เป็นผู้มีผลประโยชน์ร่วมกันกับผู้ยื่นข้อเสนอราคารายอื่นที่เข้ายื่นข้อเสนอให้แก่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ind w:firstLine="1418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เว้นแต่รัฐบาลของผู้ยื่นข้อเสนอได้มีคำสั่งสละเอกสิทธิ์และความคุ้มกันเช่นว่านั้น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83AB8" w:rsidRPr="00783AB8" w:rsidRDefault="00783AB8" w:rsidP="00783AB8">
            <w:pPr>
              <w:spacing w:after="0" w:line="240" w:lineRule="auto"/>
              <w:ind w:firstLine="1418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๑๐.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ผู้ยื่นข้อเสนอต้องมีผลงานก่อสร้างประเภทเดียวกันกับผลงานที่ประกวดราคาจ้างก่อสร้างในวงเงินไม่น้อยกว่า ๑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๐๐๐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๐๐๐.๐๐ บาท (หนึ่งล้านบาทถ้วน) และเป็นผลงานที่เป็นคู่สัญญาโดยตรงกับหน่วยงานของรัฐ หรือหน่วยงานเอกชนที่ เทศบาลตำบลอ่าวพะยูน เชื่อถือ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ind w:firstLine="1418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๑๑. ผู้ยื่นข้อเสนอที่ยื่นข้อเสนอในรูปแบบของ "กิจการร่วมค้า" ต้องมีคุณสมบัติดังนี้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กรณีที่ข้อตกลงระหว่างผู้เข้าร่วมค้ากำหนดให้ผู้เข้าร่วมค้ารายใดรายหนึ่งเป็นผู้เข้าร่วมค้าหลัก ข้อตกลงระหว่างผู้เข้าร่วมค้าจะต้องมีการกำหนดสัดส่วนหน้าที่และความรับผิดชอบในปริมาณงาน สิ่งของ หรือมูลค่าตามสัญญาของผู้เข้าร่วมค้าหลักมากกว่าผู้เข้าร่วมค้ารายอื่นทุกราย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กรณีที่ข้อตกลงระหว่างผู้เข้าร่วมค้ากำหนดให้ผู้เข้าร่วมค้ารายใดรายหนึ่งเป็นผู้เข้าร่วมค้าหลัก กิจการร่วมค้านั้นต้องใช้ผลงานของผู้เข้าร่วมค้าหลักรายเดียวเป็นผลงานของกิจการร่วมค้าที่ยื่นข้อเสนอ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สำหรับข้อตกลงระหว่างผู้เข้าร่วมค้าที่ไม่ได้กำหนดให้ผู้เข้าร่วมค้ารายใดเป็นผู้เข้าร่วมค้าหลัก ผู้เข้าร่วมค้าทุกรายจะต้องมีคุณสมบัติครบถ้วนตามเงื่อนไขที่กำหนดไว้ในเอกสารเชิญชวน หรือหนังสือเชิญชวน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รณีที่ข้อตกลงระหว่างผู้เข้าร่วมค้ากำหนดให้มีการมอบหมายผู้เข้าร่วมค้ารายใดรายหนึ่งเป็นผู้ยื่นข้อเสนอ ในนามกิจการร่วมค้า การยื่นข้อเสนอดังกล่าวไม่ต้องมีหนังสือมอบอำนาจ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ำหรับข้อตกลงระหว่างผู้เข้าร่วมค้าที่ไม่ได้กำหนดให้ผู้เข้าร่วมค้ารายใดเป็นผู้ยื่นข้อเสนอผู้เข้าร่วมค้าทุกรายจะต้องลงลายมือชื่อในหนังสือมอบอำนาจให้ผู้เข้าร่วมค้ารายใดรายหนึ่งเป็นผู้ยื่นข้อเสนอในนามกิจการร่วมค้า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ind w:firstLine="1418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๑๒. ผู้ยื่นข้อเสนอต้องลงทะเบียนที่มีข้อมูลถูกต้องครบถ้วนในระบบจัดซื้อจัดจ้างภาครัฐด้วย อิเล็กทรอนิกส์ (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Electronic Government Procurement : e-GP) 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ind w:firstLine="1418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๑๓.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ผู้ยื่นข้อเสนอต้องมีมูลค่าสุทธิของกิจการ ดังนี้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(๑) กรณีผู้ยื่นข้อเสนอเป็นนิติบุคคลที่จัดตั้งขึ้นตามกฎหมายไทยซึ่งได้จดทะเบียนเกินกว่า ๑ ปี ต้องมีมูลค่าสุทธิของกิจการ จากผลต่างระหว่างสินทรัพย์สุทธิหักด้วยหนี้สินสุทธิ ที่ปรากฏในงบแสดงฐานะการเงินที่มีการตรวจรับรองแล้ว ซึ่งจะต้องแสดงค่าเป็นบวก ๑ ปีสุดท้ายก่อนวันยื่นข้อเสนอ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(๒) กรณีผู้ยื่นข้อเสนอเป็นนิติบุคคลที่จัดตั้งขึ้นตามกฎหมายไทย ซึ่งยังไม่มีการรายงานงบแสดงฐานะการเงินกับกรมพัฒนาธุรกิจการค้า ให้พิจารณาการกำหนดมูลค่าของทุนจดทะเบียน โดยผู้ยื่นข้อเสนอจะต้องมีทุนจดทะเบียนที่เรียกชำระมูลค่าหุ้นแล้ว ณ วันที่ยื่นข้อเสนอ ไม่ต่ำกว่า ๑ ล้านบาท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(๓) สำหรับการจัดซื้อจัดจ้างครั้งหนึ่งที่มีวงเงินเกิน ๕๐๐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,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๐๐๐ บาทขึ้นไป กรณีผู้ยื่นข้อเสนอเป็นบุคคลธรรมดา โดยพิจารณาจากหนังสือรับรองบัญชีเงินฝาก ไม่เกิน ๙๐ วันก่อนวันยื่นข้อเสนอ โดยต้องมีเงินฝากคงเหลือในบัญชีธนาคารเป็นมูลค่า ๑ ใน ๔ ของมูลค่างบประมาณของโครงการหรือรายการที่ยื่นข้อเสนอในแต่ละครั้ง และหากเป็นผู้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lastRenderedPageBreak/>
              <w:t>ชนะการจัดซื้อจัดจ้างหรือเป็นผู้ได้รับการคัดเลือกจะต้องแสดงบัญชีเงินฝากที่มีมูลค่าดังกล่าวอีกครั้งหนึ่งในวันลงนามในสัญญา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(๔) กรณีที่ผู้ยื่นข้อเสนอไม่มีมูลค่าสุทธิของกิจการหรือทุนจดทะเบียน หรือมีแต่ไม่เพียงพอที่จะ เข้ายื่นข้อเสนอ ผู้ยื่นข้อเสนอสามารถขอวงเงินสินเชื่อ โดยต้องมีวงเงินสินเชื่อ ๑ ใน ๔ ของมูลค่างบประมาณของโครงการหรือรายการที่ยื่นข้อเสนอในครั้งนั้น (สินเชื่อที่ธนาคารภายในประเทศ หรือบริษัทเงินทุนหรือบริษัทเงินทุนหลักทรัพย์ที่ได้รับอนุญาตให้ประกอบกิจการเงินทุนเพื่อการพาณิชย์ 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โดยพิจารณาจากยอดเงินรวมของวงเงินสินเชื่อที่สำนักงานใหญ่รับรอง หรือที่สำนักงานสาขารับรอง (กรณีได้รับมอบอำนาจจากสำนักงานใหญ่) ซึ่งออกให้แก่ผู้ยื่นข้อเสนอ นับถึงวันยื่นข้อเสนอไม่เกิน ๙๐ วัน)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(๕) กรณีตาม (๑) - (๔) ยกเว้นสำหรับกรณีดังต่อไปนี้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(๕.๑) กรณีที่ผู้ยื่นข้อเสนอเป็นหน่วยงานของรัฐ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(๕.๒) นิติบุคคลที่จัดตั้งขึ้นตามกฎหมายไทยที่อยู่ระหว่างการฟื้นฟูกิจการตามพระราชบัญญัติล้มละลาย (ฉบับที่ ๑๐) พ.ศ. ๒๕๖๑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(๕.๓) งานจ้างก่อสร้าง ที่กรมบัญชีกลางได้ขึ้นทะเบียนผู้ประกอบการงานก่อสร้างแล้ว และงานจ้างก่อสร้างที่หน่วยงานของรัฐได้มีการจัดทำบัญชีผู้ประกอบการงานก่อสร้างที่มีคุณสมบัติเบื้องต้นไว้แล้ว ก่อนวันที่พระราชบัญญัติการจัดซื้อจัดจ้างและการบริหารพัสดุภาครัฐมีผลใช้บังคับ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ind w:firstLine="1418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ผู้ยื่นข้อเสนอต้องยื่นข้อเสนอและเสนอราคาทางระบบจัดซื้อจัดจ้างภาครัฐด้วยอิเล็กทรอนิกส์ในวันที่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๑๑ กุมภาพันธ์ ๒๕๖๘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ระหว่างเวลา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๐๙.๐๐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น. ถึง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๑๒.๐๐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น. 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Default="00783AB8" w:rsidP="00783AB8">
            <w:pPr>
              <w:spacing w:after="32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br/>
              <w:t>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ผู้สนใจสามารถขอรับเอกสารประกวดราคาอิเล็กทรอนิกส์ โดยดาวน์โหลดเอกสารทางระบบจัดซื้อจัดจ้างภาครัฐด้วยอิเล็กทรอนิกส์ หัวข้อ ค้นหาประกาศจัดซื้อจัดจ้างได้ตั้งแต่วันที่ประกาศจนถึงวันเสนอราคา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br/>
              <w:t>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ผู้ยื่นข้อเสนอสามารถจัดเตรียมเอกสารข้อเสนอได้ตั้งแต่วันที่ประกาศจนถึงวันเสนอราคา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br/>
              <w:t>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ผู้ยื่นข้อเสนอต้องชำระเงินค่าซื้อเอกสารประกวดราคาอิเล็กทรอนิกส์ในราคาชุดละ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๐๐๐.๐๐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บาท (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หนึ่งพันบาทถ้วน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) 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ตั้งแต่วันที่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๑๓ กุมภาพันธ์ ๒๕๖๘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ถึงวันที่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๑๙ กุมภาพันธ์ ๒๕๖๘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ผ่านช่องทางโอนเงินเข้าบัญชีธนาคาร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ธนาคารกรุงไทยจำกัด (มหาชน)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เลขที่บัญชี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๙๒๖๑๐๖๐๘๙๗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ชื่อบัญชี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และส่งหลักฐานการชำระเงินกับธนาคารมาให้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ตรวจสอบความถูกต้อง โดยส่งไปรษณีย์อิเล็กทรอนิกส์มาที่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saraban_05930603@dla.go.th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ตั้งแต่วันที่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๑๓ กุมภาพันธ์ ๒๕๖๘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ถึงวันที่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783AB8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๑๙ กุมภาพันธ์ ๒๕๖๘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โดยการชำระเงินและการส่งหลักฐานการชำระเงินในวันสุดท้าย ให้ดำเนินการภายในเวลา ๑๖.๓๐ น.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br/>
              <w:t>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หาก</w:t>
            </w:r>
            <w:proofErr w:type="spellStart"/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ปรากฎ</w:t>
            </w:r>
            <w:proofErr w:type="spellEnd"/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ว่า ผู้ยื่นข้อเสนอรายใดดำเนินการเป็นไปตามกรณีหนึ่งกรณีใด ดังต่อไปนี้ ให้ถือว่าผู้ยื่นข้อเสนอรายนั้นไม่มีสิทธิ์ในการยื่นข้อเสนอในการประกวดราคาอิเล็กทรอนิกส์ครั้งนั้น และหน่วยงานของรัฐต้องไม่พิจารณาข้อเสนอของผู้ยื่นข้อเสนอรายดังกล่าว</w:t>
            </w:r>
          </w:p>
          <w:p w:rsidR="00783AB8" w:rsidRPr="00783AB8" w:rsidRDefault="00783AB8" w:rsidP="00783AB8">
            <w:pPr>
              <w:spacing w:after="32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br/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lastRenderedPageBreak/>
              <w:t>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 ไม่ชำระค่าซื้อเอกสารประกวดราคาอิเล็กทรอนิกส์ หรือชำระไม่ครบถ้วน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br/>
              <w:t>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 ชำระค่าซื้อเอกสารประกวดราคาอิเล็กทรอนิกส์ในวันหรือเวลาอื่นนอกเหนือจาก วันและเวลาที่กำหนดในเอกสารประกวดราคาอิเล็กทรอนิกส์ ไม่ว่าจะเป็นการชำระก่อนถึงวันและเวลาที่กำหนดหรือเมื่อพ้นวันและเวลาที่กำหนดแล้ว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br/>
              <w:t>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๓. ไม่ได้ส่งหลักฐานการชำระเงินตามช่องทางที่กำหนดไว้ในเอกสารประกวดราคาอิเล็กทรอนิกส์มาให้หน่วยงานของรัฐตรวจสอบความถูกต้อง ภายในวันและเวลาที่กำหนดไว้ในเอกสารประกวดราคาอิเล็กทรอนิกส์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br/>
              <w:t>                    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ผู้สนใจสามารถดูรายละเอียดได้ที่เว็บไซต์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www.Aowpayoon.go.th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หรือ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www.gprocurement.go.th 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หรือสอบถามทางโทรศัพท์หมายเลข ๐๗๔-๖๙๙๓๙๓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ในวันและเวลาราชการ</w:t>
            </w: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br/>
              <w:t> </w:t>
            </w: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60"/>
              <w:gridCol w:w="6717"/>
            </w:tblGrid>
            <w:tr w:rsidR="00783AB8" w:rsidRPr="00783AB8">
              <w:trPr>
                <w:tblCellSpacing w:w="0" w:type="dxa"/>
                <w:jc w:val="center"/>
              </w:trPr>
              <w:tc>
                <w:tcPr>
                  <w:tcW w:w="17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83AB8" w:rsidRPr="00783AB8" w:rsidRDefault="00783AB8" w:rsidP="00783AB8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  <w:tc>
                <w:tcPr>
                  <w:tcW w:w="33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83AB8" w:rsidRPr="00783AB8" w:rsidRDefault="00783AB8" w:rsidP="00783AB8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783AB8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ประกาศ</w:t>
                  </w:r>
                  <w:r w:rsidRPr="00783AB8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 </w:t>
                  </w:r>
                  <w:r w:rsidRPr="00783AB8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ณ</w:t>
                  </w:r>
                  <w:r w:rsidRPr="00783AB8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 </w:t>
                  </w:r>
                  <w:r w:rsidRPr="00783AB8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วันที่</w:t>
                  </w:r>
                  <w:r w:rsidRPr="00783AB8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 </w:t>
                  </w:r>
                  <w:r w:rsidRPr="00783AB8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๓</w:t>
                  </w:r>
                  <w:r w:rsidRPr="00783AB8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 xml:space="preserve">   </w:t>
                  </w:r>
                  <w:r w:rsidRPr="00783AB8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กุมภาพันธ์</w:t>
                  </w:r>
                  <w:r w:rsidRPr="00783AB8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 </w:t>
                  </w:r>
                  <w:r w:rsidRPr="00783AB8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พ.ศ. ๒๕๖๘</w:t>
                  </w:r>
                </w:p>
              </w:tc>
            </w:tr>
          </w:tbl>
          <w:p w:rsidR="00783AB8" w:rsidRPr="00783AB8" w:rsidRDefault="00783AB8" w:rsidP="00783AB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783AB8" w:rsidRPr="00783AB8" w:rsidTr="00783AB8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783AB8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</w:tr>
    </w:tbl>
    <w:p w:rsidR="00783AB8" w:rsidRPr="00783AB8" w:rsidRDefault="00783AB8" w:rsidP="00783AB8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9"/>
        <w:gridCol w:w="7716"/>
      </w:tblGrid>
      <w:tr w:rsidR="00783AB8" w:rsidRPr="00783AB8" w:rsidTr="00783AB8">
        <w:trPr>
          <w:tblCellSpacing w:w="0" w:type="dxa"/>
          <w:jc w:val="center"/>
        </w:trPr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783AB8" w:rsidRPr="00783AB8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83AB8" w:rsidRPr="00783AB8" w:rsidRDefault="00783AB8" w:rsidP="00783AB8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  <w:tr w:rsidR="00783AB8" w:rsidRPr="00783AB8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83AB8" w:rsidRPr="00783AB8" w:rsidRDefault="00783AB8" w:rsidP="00783AB8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  <w:tr w:rsidR="00783AB8" w:rsidRPr="00783AB8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83AB8" w:rsidRPr="00783AB8" w:rsidRDefault="00783AB8" w:rsidP="00783AB8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  <w:tr w:rsidR="00783AB8" w:rsidRPr="00783AB8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83AB8" w:rsidRPr="00783AB8" w:rsidRDefault="00783AB8" w:rsidP="00783AB8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  <w:tr w:rsidR="00783AB8" w:rsidRPr="00783AB8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83AB8" w:rsidRPr="00783AB8" w:rsidRDefault="00783AB8" w:rsidP="00783AB8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</w:tbl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60"/>
            </w:tblGrid>
            <w:tr w:rsidR="00783AB8" w:rsidRPr="00783AB8">
              <w:trPr>
                <w:tblCellSpacing w:w="15" w:type="dxa"/>
                <w:jc w:val="center"/>
              </w:trPr>
              <w:tc>
                <w:tcPr>
                  <w:tcW w:w="45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83AB8" w:rsidRDefault="00783AB8" w:rsidP="00783AB8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</w:pPr>
                </w:p>
                <w:p w:rsidR="00783AB8" w:rsidRDefault="00783AB8" w:rsidP="00783AB8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</w:pPr>
                </w:p>
                <w:p w:rsidR="00783AB8" w:rsidRPr="00783AB8" w:rsidRDefault="00783AB8" w:rsidP="00783AB8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</w:pPr>
                </w:p>
              </w:tc>
            </w:tr>
            <w:tr w:rsidR="00783AB8" w:rsidRPr="00783AB8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83AB8" w:rsidRPr="00783AB8" w:rsidRDefault="00783AB8" w:rsidP="00783AB8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783AB8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(</w:t>
                  </w:r>
                  <w:r w:rsidRPr="00783AB8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นาง</w:t>
                  </w:r>
                  <w:proofErr w:type="spellStart"/>
                  <w:r w:rsidRPr="00783AB8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อทิ</w:t>
                  </w:r>
                  <w:proofErr w:type="spellEnd"/>
                  <w:r w:rsidRPr="00783AB8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ติ เมฆสุวรรณ)</w:t>
                  </w:r>
                </w:p>
              </w:tc>
            </w:tr>
            <w:tr w:rsidR="00783AB8" w:rsidRPr="00783AB8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83AB8" w:rsidRPr="00783AB8" w:rsidRDefault="00783AB8" w:rsidP="00783AB8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783AB8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นายกเทศมนตรีตำบลอ่าวพะยูน</w:t>
                  </w:r>
                </w:p>
              </w:tc>
            </w:tr>
            <w:tr w:rsidR="00783AB8" w:rsidRPr="00783AB8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83AB8" w:rsidRPr="00783AB8" w:rsidRDefault="00783AB8" w:rsidP="00783AB8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</w:tbl>
          <w:p w:rsidR="00783AB8" w:rsidRPr="00783AB8" w:rsidRDefault="00783AB8" w:rsidP="00783AB8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</w:tbl>
    <w:p w:rsidR="00783AB8" w:rsidRDefault="00783AB8"/>
    <w:p w:rsidR="00783AB8" w:rsidRDefault="00783AB8"/>
    <w:sectPr w:rsidR="00783A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AB8"/>
    <w:rsid w:val="002A60F8"/>
    <w:rsid w:val="002F1E82"/>
    <w:rsid w:val="00783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3AB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83AB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3AB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83AB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97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ess5.gprocurement.go.th/egp-template-service/FileViewer/8Ip8nF6QQbj%252F5e5GYumxbUAgZg4VsT1iZkvZ7QCd057a8L7XIiNFfo6Ple%252FUYT4fRo6AMZnyOR2m8DjC26lJZGc22vowSv1imVIaGgLs%252FTuZssYoD3%252BC16KT8lGHWhP7" TargetMode="External"/><Relationship Id="rId13" Type="http://schemas.openxmlformats.org/officeDocument/2006/relationships/hyperlink" Target="https://process5.gprocurement.go.th/egp-template-service/FileViewer/8Ip8nF6QQbj%252F5e5GYumxbUAgZg4VsT1iZkvZ7QCd057a8L7XIiNFfo6Ple%252FUYT4fh2w3Gexya5fooOGcp0TyFXCzcVCZCSOzBYYfIc7lH9Q%253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ocess5.gprocurement.go.th/egp-template-service/FileViewer/8Ip8nF6QQbj%252F5e5GYumxbYQY3i%252BUo%252FvJsvIn1fOjsi4AXEDOETUImBxYDE93RzOBBLCQg%252F3XeKkAhoZLp0WLnxcc5R%252BcrgNqWgXUujVkGgXR5t4sBvS0A1nbUuzk2nQD" TargetMode="External"/><Relationship Id="rId12" Type="http://schemas.openxmlformats.org/officeDocument/2006/relationships/hyperlink" Target="https://process5.gprocurement.go.th/egp-template-service/FileViewer/8Ip8nF6QQbj%252F5e5GYumxbUAgZg4VsT1iZkvZ7QCd057a8L7XIiNFfo6Ple%252FUYT4fh2w3Gexya5fooOGcp0TyFQ7xQPS50TEEJnzAxGvb7ZA%253D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process5.gprocurement.go.th/egp-template-service/FileViewer/8Ip8nF6QQbj%252F5e5GYumxbUAgZg4VsT1iZkvZ7QCd057a8L7XIiNFfo6Ple%252FUYT4ffPySk8ZTOR0Mrs3r0fFsHdzpzLqyMhUI%252B%252B7fooysVEk%253D" TargetMode="External"/><Relationship Id="rId11" Type="http://schemas.openxmlformats.org/officeDocument/2006/relationships/hyperlink" Target="https://process5.gprocurement.go.th/egp-template-service/FileViewer/8Ip8nF6QQbj%252F5e5GYumxbUAgZg4VsT1iZkvZ7QCd057a8L7XIiNFfo6Ple%252FUYT4fu5cGSdwvmFE0lJlU5dspB2GiIrJzJcZg%252FZGzeHAMFCE%253D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process5.gprocurement.go.th/egp-template-service/FileViewer/8Ip8nF6QQbj%252F5e5GYumxbUAgZg4VsT1iZkvZ7QCd057a8L7XIiNFfo6Ple%252FUYT4fseSRiO0Ts8iBf39mYBUDiq6QVFt3Vp7D7P6V70vSdwA%253D" TargetMode="External"/><Relationship Id="rId10" Type="http://schemas.openxmlformats.org/officeDocument/2006/relationships/hyperlink" Target="https://process5.gprocurement.go.th/egp-template-service/FileViewer/8Ip8nF6QQbj%252F5e5GYumxbUAgZg4VsT1iZkvZ7QCd057a8L7XIiNFfo6Ple%252FUYT4fu5cGSdwvmFE0lJlU5dspBx8jvHJwdpaRFaRgn6DN%252F2A%253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ocess5.gprocurement.go.th/egp-template-service/FileViewer/8Ip8nF6QQbj%252F5e5GYumxbUAgZg4VsT1iZkvZ7QCd057a8L7XIiNFfo6Ple%252FUYT4fTyprzD5mRn9qBNbQTuTn1A5Q5i8IrKNIBTU%252FLxELhdmZssYoD3%252BC16KT8lGHWhP7" TargetMode="External"/><Relationship Id="rId14" Type="http://schemas.openxmlformats.org/officeDocument/2006/relationships/hyperlink" Target="https://process5.gprocurement.go.th/egp-template-service/FileViewer/8Ip8nF6QQbj%252F5e5GYumxbUAgZg4VsT1iZkvZ7QCd057a8L7XIiNFfo6Ple%252FUYT4fJps2YmDpQz9UMwr4MQnOvngWnc6%252FpPybQrndezsa%252Fma2s86rlYNSXZ4smiE6KJff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16</Pages>
  <Words>6421</Words>
  <Characters>36602</Characters>
  <Application>Microsoft Office Word</Application>
  <DocSecurity>0</DocSecurity>
  <Lines>305</Lines>
  <Paragraphs>85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SUPER_IT</dc:creator>
  <cp:lastModifiedBy>SUPER_IT</cp:lastModifiedBy>
  <cp:revision>1</cp:revision>
  <cp:lastPrinted>2025-02-03T07:07:00Z</cp:lastPrinted>
  <dcterms:created xsi:type="dcterms:W3CDTF">2025-02-03T06:58:00Z</dcterms:created>
  <dcterms:modified xsi:type="dcterms:W3CDTF">2025-02-03T07:30:00Z</dcterms:modified>
</cp:coreProperties>
</file>